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3456" w14:textId="77777777" w:rsidR="00F21464" w:rsidRPr="00F21464" w:rsidRDefault="00F21464" w:rsidP="00F21464">
      <w:pPr>
        <w:shd w:val="clear" w:color="auto" w:fill="F7F7F7"/>
        <w:spacing w:after="100" w:afterAutospacing="1" w:line="240" w:lineRule="auto"/>
        <w:outlineLvl w:val="0"/>
        <w:rPr>
          <w:rFonts w:ascii="Times New Roman" w:eastAsia="Times New Roman" w:hAnsi="Times New Roman" w:cs="Times New Roman"/>
          <w:b/>
          <w:bCs/>
          <w:color w:val="212529"/>
          <w:kern w:val="36"/>
          <w:sz w:val="48"/>
          <w:szCs w:val="48"/>
          <w:lang w:eastAsia="es-CL"/>
          <w14:ligatures w14:val="none"/>
        </w:rPr>
      </w:pPr>
      <w:proofErr w:type="spellStart"/>
      <w:r w:rsidRPr="00F21464">
        <w:rPr>
          <w:rFonts w:ascii="Times New Roman" w:eastAsia="Times New Roman" w:hAnsi="Times New Roman" w:cs="Times New Roman"/>
          <w:b/>
          <w:bCs/>
          <w:color w:val="212529"/>
          <w:kern w:val="36"/>
          <w:sz w:val="48"/>
          <w:szCs w:val="48"/>
          <w:lang w:eastAsia="es-CL"/>
          <w14:ligatures w14:val="none"/>
        </w:rPr>
        <w:t>Sence</w:t>
      </w:r>
      <w:proofErr w:type="spellEnd"/>
      <w:r w:rsidRPr="00F21464">
        <w:rPr>
          <w:rFonts w:ascii="Times New Roman" w:eastAsia="Times New Roman" w:hAnsi="Times New Roman" w:cs="Times New Roman"/>
          <w:b/>
          <w:bCs/>
          <w:color w:val="212529"/>
          <w:kern w:val="36"/>
          <w:sz w:val="48"/>
          <w:szCs w:val="48"/>
          <w:lang w:eastAsia="es-CL"/>
          <w14:ligatures w14:val="none"/>
        </w:rPr>
        <w:t xml:space="preserve"> multó por casi $14 millones a Corporación Municipal de Rancagua</w:t>
      </w:r>
    </w:p>
    <w:p w14:paraId="46E38090" w14:textId="77777777" w:rsidR="00F21464" w:rsidRPr="00F21464" w:rsidRDefault="00F21464" w:rsidP="00F21464">
      <w:pPr>
        <w:shd w:val="clear" w:color="auto" w:fill="F7F7F7"/>
        <w:spacing w:after="0"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999999"/>
          <w:kern w:val="0"/>
          <w:sz w:val="20"/>
          <w:szCs w:val="20"/>
          <w:bdr w:val="single" w:sz="12" w:space="0" w:color="008000" w:frame="1"/>
          <w:lang w:eastAsia="es-CL"/>
          <w14:ligatures w14:val="none"/>
        </w:rPr>
        <w:t>VIERNES, 2 DE MARZO DE 2012</w:t>
      </w:r>
    </w:p>
    <w:p w14:paraId="20C7EC6E" w14:textId="77777777" w:rsidR="00F21464" w:rsidRPr="00F21464" w:rsidRDefault="00F21464" w:rsidP="00F21464">
      <w:pPr>
        <w:shd w:val="clear" w:color="auto" w:fill="F7F7F7"/>
        <w:spacing w:after="0"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999999"/>
          <w:kern w:val="0"/>
          <w:sz w:val="20"/>
          <w:szCs w:val="20"/>
          <w:lang w:eastAsia="es-CL"/>
          <w14:ligatures w14:val="none"/>
        </w:rPr>
        <w:t>Publicado por</w:t>
      </w:r>
    </w:p>
    <w:p w14:paraId="30C602D1" w14:textId="77777777" w:rsidR="00F21464" w:rsidRPr="00F21464" w:rsidRDefault="00F21464" w:rsidP="00F21464">
      <w:pPr>
        <w:shd w:val="clear" w:color="auto" w:fill="F7F7F7"/>
        <w:spacing w:after="100" w:afterAutospacing="1" w:line="240" w:lineRule="auto"/>
        <w:outlineLvl w:val="3"/>
        <w:rPr>
          <w:rFonts w:ascii="Times New Roman" w:eastAsia="Times New Roman" w:hAnsi="Times New Roman" w:cs="Times New Roman"/>
          <w:b/>
          <w:bCs/>
          <w:color w:val="13AA07"/>
          <w:kern w:val="0"/>
          <w:sz w:val="24"/>
          <w:szCs w:val="24"/>
          <w:lang w:eastAsia="es-CL"/>
          <w14:ligatures w14:val="none"/>
        </w:rPr>
      </w:pPr>
      <w:r w:rsidRPr="00F21464">
        <w:rPr>
          <w:rFonts w:ascii="Times New Roman" w:eastAsia="Times New Roman" w:hAnsi="Times New Roman" w:cs="Times New Roman"/>
          <w:b/>
          <w:bCs/>
          <w:color w:val="13AA07"/>
          <w:kern w:val="0"/>
          <w:sz w:val="24"/>
          <w:szCs w:val="24"/>
          <w:lang w:eastAsia="es-CL"/>
          <w14:ligatures w14:val="none"/>
        </w:rPr>
        <w:t>Jaime Castañeda</w:t>
      </w:r>
    </w:p>
    <w:p w14:paraId="3766D103" w14:textId="77777777" w:rsidR="00F21464" w:rsidRPr="00F21464" w:rsidRDefault="00F21464" w:rsidP="00F21464">
      <w:pPr>
        <w:shd w:val="clear" w:color="auto" w:fill="F7F7F7"/>
        <w:spacing w:after="0" w:line="240" w:lineRule="auto"/>
        <w:textAlignment w:val="bottom"/>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0"/>
          <w:szCs w:val="20"/>
          <w:lang w:eastAsia="es-CL"/>
          <w14:ligatures w14:val="none"/>
        </w:rPr>
        <w:t>Editor El Tipógrafo</w:t>
      </w:r>
    </w:p>
    <w:p w14:paraId="7E6D25B2" w14:textId="77777777" w:rsidR="00F21464" w:rsidRPr="00F21464" w:rsidRDefault="00F21464" w:rsidP="00F21464">
      <w:pPr>
        <w:shd w:val="clear" w:color="auto" w:fill="F7F7F7"/>
        <w:spacing w:after="0"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pict w14:anchorId="7242F820">
          <v:rect id="_x0000_i1025" style="width:0;height:0" o:hralign="center" o:hrstd="t" o:hr="t" fillcolor="#a0a0a0" stroked="f"/>
        </w:pict>
      </w:r>
    </w:p>
    <w:p w14:paraId="3C4C140D" w14:textId="57FBF87D" w:rsidR="00F21464" w:rsidRPr="00F21464" w:rsidRDefault="00F21464" w:rsidP="00F21464">
      <w:pPr>
        <w:shd w:val="clear" w:color="auto" w:fill="F7F7F7"/>
        <w:spacing w:after="0" w:line="240" w:lineRule="auto"/>
        <w:jc w:val="center"/>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noProof/>
          <w:color w:val="FFFFFF"/>
          <w:kern w:val="0"/>
          <w:sz w:val="21"/>
          <w:szCs w:val="21"/>
          <w:shd w:val="clear" w:color="auto" w:fill="3B5998"/>
          <w:lang w:eastAsia="es-CL"/>
          <w14:ligatures w14:val="none"/>
        </w:rPr>
        <w:drawing>
          <wp:inline distT="0" distB="0" distL="0" distR="0" wp14:anchorId="0E35DA51" wp14:editId="6DC2747E">
            <wp:extent cx="281940" cy="281940"/>
            <wp:effectExtent l="0" t="0" r="3810" b="3810"/>
            <wp:docPr id="1949933083" name="Imagen 5">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DAA1043" w14:textId="07F15058" w:rsidR="00F21464" w:rsidRPr="00F21464" w:rsidRDefault="00F21464" w:rsidP="00F21464">
      <w:pPr>
        <w:shd w:val="clear" w:color="auto" w:fill="F7F7F7"/>
        <w:spacing w:after="0" w:line="240" w:lineRule="auto"/>
        <w:jc w:val="center"/>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noProof/>
          <w:color w:val="FFFFFF"/>
          <w:kern w:val="0"/>
          <w:sz w:val="21"/>
          <w:szCs w:val="21"/>
          <w:shd w:val="clear" w:color="auto" w:fill="00ACED"/>
          <w:lang w:eastAsia="es-CL"/>
          <w14:ligatures w14:val="none"/>
        </w:rPr>
        <w:drawing>
          <wp:inline distT="0" distB="0" distL="0" distR="0" wp14:anchorId="4304FE1D" wp14:editId="14A48E3C">
            <wp:extent cx="281940" cy="281940"/>
            <wp:effectExtent l="0" t="0" r="3810" b="3810"/>
            <wp:docPr id="1111939874" name="Imagen 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03EB681" w14:textId="09577E36" w:rsidR="00F21464" w:rsidRPr="00F21464" w:rsidRDefault="00F21464" w:rsidP="00F21464">
      <w:pPr>
        <w:shd w:val="clear" w:color="auto" w:fill="F7F7F7"/>
        <w:spacing w:after="0" w:line="240" w:lineRule="auto"/>
        <w:jc w:val="center"/>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noProof/>
          <w:color w:val="FFFFFF"/>
          <w:kern w:val="0"/>
          <w:sz w:val="21"/>
          <w:szCs w:val="21"/>
          <w:shd w:val="clear" w:color="auto" w:fill="666666"/>
          <w:lang w:eastAsia="es-CL"/>
          <w14:ligatures w14:val="none"/>
        </w:rPr>
        <w:drawing>
          <wp:inline distT="0" distB="0" distL="0" distR="0" wp14:anchorId="31956A37" wp14:editId="0856E9E4">
            <wp:extent cx="281940" cy="281940"/>
            <wp:effectExtent l="0" t="0" r="3810" b="3810"/>
            <wp:docPr id="2123476742" name="Imagen 3">
              <a:hlinkClick xmlns:a="http://schemas.openxmlformats.org/drawingml/2006/main" r:id="rId8" tgtFrame="&quot;_blank&quot;" tooltip="&quot;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tooltip="&quot;via 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0EC365F" w14:textId="53E5263D" w:rsidR="00F21464" w:rsidRPr="00F21464" w:rsidRDefault="00F21464" w:rsidP="00F21464">
      <w:pPr>
        <w:shd w:val="clear" w:color="auto" w:fill="F7F7F7"/>
        <w:spacing w:after="0" w:line="240" w:lineRule="auto"/>
        <w:jc w:val="center"/>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noProof/>
          <w:color w:val="212529"/>
          <w:kern w:val="0"/>
          <w:sz w:val="24"/>
          <w:szCs w:val="24"/>
          <w:lang w:eastAsia="es-CL"/>
          <w14:ligatures w14:val="none"/>
        </w:rPr>
        <w:drawing>
          <wp:inline distT="0" distB="0" distL="0" distR="0" wp14:anchorId="4C1884FD" wp14:editId="621828E1">
            <wp:extent cx="281940" cy="281940"/>
            <wp:effectExtent l="0" t="0" r="3810" b="3810"/>
            <wp:docPr id="8888716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0EECD9B" w14:textId="77777777" w:rsidR="00F21464" w:rsidRPr="00F21464" w:rsidRDefault="00F21464" w:rsidP="00F21464">
      <w:pPr>
        <w:shd w:val="clear" w:color="auto" w:fill="F7F7F7"/>
        <w:spacing w:after="100" w:afterAutospacing="1"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i/>
          <w:iCs/>
          <w:color w:val="212529"/>
          <w:kern w:val="0"/>
          <w:sz w:val="24"/>
          <w:szCs w:val="24"/>
          <w:lang w:eastAsia="es-CL"/>
          <w14:ligatures w14:val="none"/>
        </w:rPr>
        <w:t xml:space="preserve">La </w:t>
      </w:r>
      <w:proofErr w:type="spellStart"/>
      <w:r w:rsidRPr="00F21464">
        <w:rPr>
          <w:rFonts w:ascii="Helvetica Neue" w:eastAsia="Times New Roman" w:hAnsi="Helvetica Neue" w:cs="Times New Roman"/>
          <w:i/>
          <w:iCs/>
          <w:color w:val="212529"/>
          <w:kern w:val="0"/>
          <w:sz w:val="24"/>
          <w:szCs w:val="24"/>
          <w:lang w:eastAsia="es-CL"/>
          <w14:ligatures w14:val="none"/>
        </w:rPr>
        <w:t>Cormun</w:t>
      </w:r>
      <w:proofErr w:type="spellEnd"/>
      <w:r w:rsidRPr="00F21464">
        <w:rPr>
          <w:rFonts w:ascii="Helvetica Neue" w:eastAsia="Times New Roman" w:hAnsi="Helvetica Neue" w:cs="Times New Roman"/>
          <w:i/>
          <w:iCs/>
          <w:color w:val="212529"/>
          <w:kern w:val="0"/>
          <w:sz w:val="24"/>
          <w:szCs w:val="24"/>
          <w:lang w:eastAsia="es-CL"/>
          <w14:ligatures w14:val="none"/>
        </w:rPr>
        <w:t xml:space="preserve"> recurrió a los Tribunales del Trabajo para demostrar su inocencia. Mientras, el concejal Edison Ortiz acusa que la Corporación es una "caja negra" y que desde el municipio se intentó ocultar la información de esta multa al Concejo.</w:t>
      </w:r>
    </w:p>
    <w:p w14:paraId="345266C9" w14:textId="77777777" w:rsidR="00F21464" w:rsidRPr="00F21464" w:rsidRDefault="00F21464" w:rsidP="00F21464">
      <w:pPr>
        <w:shd w:val="clear" w:color="auto" w:fill="F7F7F7"/>
        <w:spacing w:after="0"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pict w14:anchorId="63B2C2E9">
          <v:rect id="_x0000_i1030" style="width:0;height:0" o:hralign="center" o:hrstd="t" o:hr="t" fillcolor="#a0a0a0" stroked="f"/>
        </w:pict>
      </w:r>
    </w:p>
    <w:p w14:paraId="583DFEB1" w14:textId="56D47B0E" w:rsidR="00F21464" w:rsidRPr="00F21464" w:rsidRDefault="00F21464" w:rsidP="00F21464">
      <w:pPr>
        <w:shd w:val="clear" w:color="auto" w:fill="F7F7F7"/>
        <w:spacing w:after="0"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noProof/>
          <w:color w:val="13AA07"/>
          <w:kern w:val="0"/>
          <w:sz w:val="24"/>
          <w:szCs w:val="24"/>
          <w:lang w:eastAsia="es-CL"/>
          <w14:ligatures w14:val="none"/>
        </w:rPr>
        <w:drawing>
          <wp:inline distT="0" distB="0" distL="0" distR="0" wp14:anchorId="5BEC5F27" wp14:editId="39B45959">
            <wp:extent cx="3619500" cy="2407920"/>
            <wp:effectExtent l="0" t="0" r="0" b="0"/>
            <wp:docPr id="1222281796" name="Imagen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407920"/>
                    </a:xfrm>
                    <a:prstGeom prst="rect">
                      <a:avLst/>
                    </a:prstGeom>
                    <a:noFill/>
                    <a:ln>
                      <a:noFill/>
                    </a:ln>
                  </pic:spPr>
                </pic:pic>
              </a:graphicData>
            </a:graphic>
          </wp:inline>
        </w:drawing>
      </w:r>
    </w:p>
    <w:p w14:paraId="5D60A5B0" w14:textId="77777777" w:rsidR="00F21464" w:rsidRPr="00F21464" w:rsidRDefault="00F21464" w:rsidP="00F21464">
      <w:pPr>
        <w:shd w:val="clear" w:color="auto" w:fill="F7F7F7"/>
        <w:spacing w:after="100" w:afterAutospacing="1"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t xml:space="preserve">El director regional del </w:t>
      </w:r>
      <w:proofErr w:type="spellStart"/>
      <w:r w:rsidRPr="00F21464">
        <w:rPr>
          <w:rFonts w:ascii="Helvetica Neue" w:eastAsia="Times New Roman" w:hAnsi="Helvetica Neue" w:cs="Times New Roman"/>
          <w:color w:val="212529"/>
          <w:kern w:val="0"/>
          <w:sz w:val="24"/>
          <w:szCs w:val="24"/>
          <w:lang w:eastAsia="es-CL"/>
          <w14:ligatures w14:val="none"/>
        </w:rPr>
        <w:t>Sence</w:t>
      </w:r>
      <w:proofErr w:type="spellEnd"/>
      <w:r w:rsidRPr="00F21464">
        <w:rPr>
          <w:rFonts w:ascii="Helvetica Neue" w:eastAsia="Times New Roman" w:hAnsi="Helvetica Neue" w:cs="Times New Roman"/>
          <w:color w:val="212529"/>
          <w:kern w:val="0"/>
          <w:sz w:val="24"/>
          <w:szCs w:val="24"/>
          <w:lang w:eastAsia="es-CL"/>
          <w14:ligatures w14:val="none"/>
        </w:rPr>
        <w:t xml:space="preserve">, Juan Pablo Gazmuri, estudia acciones legales contra la </w:t>
      </w:r>
      <w:proofErr w:type="spellStart"/>
      <w:r w:rsidRPr="00F21464">
        <w:rPr>
          <w:rFonts w:ascii="Helvetica Neue" w:eastAsia="Times New Roman" w:hAnsi="Helvetica Neue" w:cs="Times New Roman"/>
          <w:color w:val="212529"/>
          <w:kern w:val="0"/>
          <w:sz w:val="24"/>
          <w:szCs w:val="24"/>
          <w:lang w:eastAsia="es-CL"/>
          <w14:ligatures w14:val="none"/>
        </w:rPr>
        <w:t>Otec</w:t>
      </w:r>
      <w:proofErr w:type="spellEnd"/>
      <w:r w:rsidRPr="00F21464">
        <w:rPr>
          <w:rFonts w:ascii="Helvetica Neue" w:eastAsia="Times New Roman" w:hAnsi="Helvetica Neue" w:cs="Times New Roman"/>
          <w:color w:val="212529"/>
          <w:kern w:val="0"/>
          <w:sz w:val="24"/>
          <w:szCs w:val="24"/>
          <w:lang w:eastAsia="es-CL"/>
          <w14:ligatures w14:val="none"/>
        </w:rPr>
        <w:t xml:space="preserve"> a cargo de las capacitaciones.</w:t>
      </w:r>
    </w:p>
    <w:p w14:paraId="5FC14586" w14:textId="77777777" w:rsidR="00F21464" w:rsidRPr="00F21464" w:rsidRDefault="00F21464" w:rsidP="00F21464">
      <w:pPr>
        <w:shd w:val="clear" w:color="auto" w:fill="F7F7F7"/>
        <w:spacing w:after="100" w:afterAutospacing="1"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t>El Servicio Nacional de Capacitación y Empleo (</w:t>
      </w:r>
      <w:proofErr w:type="spellStart"/>
      <w:r w:rsidRPr="00F21464">
        <w:rPr>
          <w:rFonts w:ascii="Helvetica Neue" w:eastAsia="Times New Roman" w:hAnsi="Helvetica Neue" w:cs="Times New Roman"/>
          <w:color w:val="212529"/>
          <w:kern w:val="0"/>
          <w:sz w:val="24"/>
          <w:szCs w:val="24"/>
          <w:lang w:eastAsia="es-CL"/>
          <w14:ligatures w14:val="none"/>
        </w:rPr>
        <w:t>Sence</w:t>
      </w:r>
      <w:proofErr w:type="spellEnd"/>
      <w:r w:rsidRPr="00F21464">
        <w:rPr>
          <w:rFonts w:ascii="Helvetica Neue" w:eastAsia="Times New Roman" w:hAnsi="Helvetica Neue" w:cs="Times New Roman"/>
          <w:color w:val="212529"/>
          <w:kern w:val="0"/>
          <w:sz w:val="24"/>
          <w:szCs w:val="24"/>
          <w:lang w:eastAsia="es-CL"/>
          <w14:ligatures w14:val="none"/>
        </w:rPr>
        <w:t>) aplicó once multas de 31 UTM cada una contra la Corporación Municipal de Rancagua (</w:t>
      </w:r>
      <w:proofErr w:type="spellStart"/>
      <w:r w:rsidRPr="00F21464">
        <w:rPr>
          <w:rFonts w:ascii="Helvetica Neue" w:eastAsia="Times New Roman" w:hAnsi="Helvetica Neue" w:cs="Times New Roman"/>
          <w:color w:val="212529"/>
          <w:kern w:val="0"/>
          <w:sz w:val="24"/>
          <w:szCs w:val="24"/>
          <w:lang w:eastAsia="es-CL"/>
          <w14:ligatures w14:val="none"/>
        </w:rPr>
        <w:t>Cormun</w:t>
      </w:r>
      <w:proofErr w:type="spellEnd"/>
      <w:r w:rsidRPr="00F21464">
        <w:rPr>
          <w:rFonts w:ascii="Helvetica Neue" w:eastAsia="Times New Roman" w:hAnsi="Helvetica Neue" w:cs="Times New Roman"/>
          <w:color w:val="212529"/>
          <w:kern w:val="0"/>
          <w:sz w:val="24"/>
          <w:szCs w:val="24"/>
          <w:lang w:eastAsia="es-CL"/>
          <w14:ligatures w14:val="none"/>
        </w:rPr>
        <w:t xml:space="preserve">). La resolución exenta </w:t>
      </w:r>
      <w:proofErr w:type="spellStart"/>
      <w:r w:rsidRPr="00F21464">
        <w:rPr>
          <w:rFonts w:ascii="Helvetica Neue" w:eastAsia="Times New Roman" w:hAnsi="Helvetica Neue" w:cs="Times New Roman"/>
          <w:color w:val="212529"/>
          <w:kern w:val="0"/>
          <w:sz w:val="24"/>
          <w:szCs w:val="24"/>
          <w:lang w:eastAsia="es-CL"/>
          <w14:ligatures w14:val="none"/>
        </w:rPr>
        <w:t>N°</w:t>
      </w:r>
      <w:proofErr w:type="spellEnd"/>
      <w:r w:rsidRPr="00F21464">
        <w:rPr>
          <w:rFonts w:ascii="Helvetica Neue" w:eastAsia="Times New Roman" w:hAnsi="Helvetica Neue" w:cs="Times New Roman"/>
          <w:color w:val="212529"/>
          <w:kern w:val="0"/>
          <w:sz w:val="24"/>
          <w:szCs w:val="24"/>
          <w:lang w:eastAsia="es-CL"/>
          <w14:ligatures w14:val="none"/>
        </w:rPr>
        <w:t xml:space="preserve"> 049 del organismo público, con fecha </w:t>
      </w:r>
      <w:proofErr w:type="gramStart"/>
      <w:r w:rsidRPr="00F21464">
        <w:rPr>
          <w:rFonts w:ascii="Helvetica Neue" w:eastAsia="Times New Roman" w:hAnsi="Helvetica Neue" w:cs="Times New Roman"/>
          <w:color w:val="212529"/>
          <w:kern w:val="0"/>
          <w:sz w:val="24"/>
          <w:szCs w:val="24"/>
          <w:lang w:eastAsia="es-CL"/>
          <w14:ligatures w14:val="none"/>
        </w:rPr>
        <w:t>6  de</w:t>
      </w:r>
      <w:proofErr w:type="gramEnd"/>
      <w:r w:rsidRPr="00F21464">
        <w:rPr>
          <w:rFonts w:ascii="Helvetica Neue" w:eastAsia="Times New Roman" w:hAnsi="Helvetica Neue" w:cs="Times New Roman"/>
          <w:color w:val="212529"/>
          <w:kern w:val="0"/>
          <w:sz w:val="24"/>
          <w:szCs w:val="24"/>
          <w:lang w:eastAsia="es-CL"/>
          <w14:ligatures w14:val="none"/>
        </w:rPr>
        <w:t xml:space="preserve"> enero de 2012, establece que la </w:t>
      </w:r>
      <w:proofErr w:type="spellStart"/>
      <w:r w:rsidRPr="00F21464">
        <w:rPr>
          <w:rFonts w:ascii="Helvetica Neue" w:eastAsia="Times New Roman" w:hAnsi="Helvetica Neue" w:cs="Times New Roman"/>
          <w:color w:val="212529"/>
          <w:kern w:val="0"/>
          <w:sz w:val="24"/>
          <w:szCs w:val="24"/>
          <w:lang w:eastAsia="es-CL"/>
          <w14:ligatures w14:val="none"/>
        </w:rPr>
        <w:t>Cormun</w:t>
      </w:r>
      <w:proofErr w:type="spellEnd"/>
      <w:r w:rsidRPr="00F21464">
        <w:rPr>
          <w:rFonts w:ascii="Helvetica Neue" w:eastAsia="Times New Roman" w:hAnsi="Helvetica Neue" w:cs="Times New Roman"/>
          <w:color w:val="212529"/>
          <w:kern w:val="0"/>
          <w:sz w:val="24"/>
          <w:szCs w:val="24"/>
          <w:lang w:eastAsia="es-CL"/>
          <w14:ligatures w14:val="none"/>
        </w:rPr>
        <w:t xml:space="preserve"> proporcionó “información falsa o engañosa al </w:t>
      </w:r>
      <w:proofErr w:type="spellStart"/>
      <w:r w:rsidRPr="00F21464">
        <w:rPr>
          <w:rFonts w:ascii="Helvetica Neue" w:eastAsia="Times New Roman" w:hAnsi="Helvetica Neue" w:cs="Times New Roman"/>
          <w:color w:val="212529"/>
          <w:kern w:val="0"/>
          <w:sz w:val="24"/>
          <w:szCs w:val="24"/>
          <w:lang w:eastAsia="es-CL"/>
          <w14:ligatures w14:val="none"/>
        </w:rPr>
        <w:t>Sence</w:t>
      </w:r>
      <w:proofErr w:type="spellEnd"/>
      <w:r w:rsidRPr="00F21464">
        <w:rPr>
          <w:rFonts w:ascii="Helvetica Neue" w:eastAsia="Times New Roman" w:hAnsi="Helvetica Neue" w:cs="Times New Roman"/>
          <w:color w:val="212529"/>
          <w:kern w:val="0"/>
          <w:sz w:val="24"/>
          <w:szCs w:val="24"/>
          <w:lang w:eastAsia="es-CL"/>
          <w14:ligatures w14:val="none"/>
        </w:rPr>
        <w:t xml:space="preserve"> por liquidar con 100% de asistencia a participantes, en circunstancias que no asistieron a la totalidad de las clases”. Estas clases se refieren a once cursos que </w:t>
      </w:r>
      <w:r w:rsidRPr="00F21464">
        <w:rPr>
          <w:rFonts w:ascii="Helvetica Neue" w:eastAsia="Times New Roman" w:hAnsi="Helvetica Neue" w:cs="Times New Roman"/>
          <w:color w:val="212529"/>
          <w:kern w:val="0"/>
          <w:sz w:val="24"/>
          <w:szCs w:val="24"/>
          <w:lang w:eastAsia="es-CL"/>
          <w14:ligatures w14:val="none"/>
        </w:rPr>
        <w:lastRenderedPageBreak/>
        <w:t xml:space="preserve">la </w:t>
      </w:r>
      <w:proofErr w:type="spellStart"/>
      <w:r w:rsidRPr="00F21464">
        <w:rPr>
          <w:rFonts w:ascii="Helvetica Neue" w:eastAsia="Times New Roman" w:hAnsi="Helvetica Neue" w:cs="Times New Roman"/>
          <w:color w:val="212529"/>
          <w:kern w:val="0"/>
          <w:sz w:val="24"/>
          <w:szCs w:val="24"/>
          <w:lang w:eastAsia="es-CL"/>
          <w14:ligatures w14:val="none"/>
        </w:rPr>
        <w:t>Cormun</w:t>
      </w:r>
      <w:proofErr w:type="spellEnd"/>
      <w:r w:rsidRPr="00F21464">
        <w:rPr>
          <w:rFonts w:ascii="Helvetica Neue" w:eastAsia="Times New Roman" w:hAnsi="Helvetica Neue" w:cs="Times New Roman"/>
          <w:color w:val="212529"/>
          <w:kern w:val="0"/>
          <w:sz w:val="24"/>
          <w:szCs w:val="24"/>
          <w:lang w:eastAsia="es-CL"/>
          <w14:ligatures w14:val="none"/>
        </w:rPr>
        <w:t xml:space="preserve"> encargó al Organismo Técnico de Capacitación (</w:t>
      </w:r>
      <w:proofErr w:type="spellStart"/>
      <w:r w:rsidRPr="00F21464">
        <w:rPr>
          <w:rFonts w:ascii="Helvetica Neue" w:eastAsia="Times New Roman" w:hAnsi="Helvetica Neue" w:cs="Times New Roman"/>
          <w:color w:val="212529"/>
          <w:kern w:val="0"/>
          <w:sz w:val="24"/>
          <w:szCs w:val="24"/>
          <w:lang w:eastAsia="es-CL"/>
          <w14:ligatures w14:val="none"/>
        </w:rPr>
        <w:t>Otec</w:t>
      </w:r>
      <w:proofErr w:type="spellEnd"/>
      <w:r w:rsidRPr="00F21464">
        <w:rPr>
          <w:rFonts w:ascii="Helvetica Neue" w:eastAsia="Times New Roman" w:hAnsi="Helvetica Neue" w:cs="Times New Roman"/>
          <w:color w:val="212529"/>
          <w:kern w:val="0"/>
          <w:sz w:val="24"/>
          <w:szCs w:val="24"/>
          <w:lang w:eastAsia="es-CL"/>
          <w14:ligatures w14:val="none"/>
        </w:rPr>
        <w:t>) “</w:t>
      </w:r>
      <w:proofErr w:type="spellStart"/>
      <w:r w:rsidRPr="00F21464">
        <w:rPr>
          <w:rFonts w:ascii="Helvetica Neue" w:eastAsia="Times New Roman" w:hAnsi="Helvetica Neue" w:cs="Times New Roman"/>
          <w:color w:val="212529"/>
          <w:kern w:val="0"/>
          <w:sz w:val="24"/>
          <w:szCs w:val="24"/>
          <w:lang w:eastAsia="es-CL"/>
          <w14:ligatures w14:val="none"/>
        </w:rPr>
        <w:t>Pride</w:t>
      </w:r>
      <w:proofErr w:type="spellEnd"/>
      <w:r w:rsidRPr="00F21464">
        <w:rPr>
          <w:rFonts w:ascii="Helvetica Neue" w:eastAsia="Times New Roman" w:hAnsi="Helvetica Neue" w:cs="Times New Roman"/>
          <w:color w:val="212529"/>
          <w:kern w:val="0"/>
          <w:sz w:val="24"/>
          <w:szCs w:val="24"/>
          <w:lang w:eastAsia="es-CL"/>
          <w14:ligatures w14:val="none"/>
        </w:rPr>
        <w:t xml:space="preserve"> Capacitación Ltda.” en el primer semestre de 2011.</w:t>
      </w:r>
    </w:p>
    <w:p w14:paraId="149517CC" w14:textId="77777777" w:rsidR="00F21464" w:rsidRPr="00F21464" w:rsidRDefault="00F21464" w:rsidP="00F21464">
      <w:pPr>
        <w:shd w:val="clear" w:color="auto" w:fill="F7F7F7"/>
        <w:spacing w:after="100" w:afterAutospacing="1"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t>El concejal Edison Ortiz solicitó la investigación el 11 de julio de 2011 porque “varios profesores de la Corporación me denunciaron que se estaban falsificando datos de asistencia. El alcalde Eduardo Soto (hoy de vacaciones) no quiso escucharlos. Por eso, cuando él pone una denuncia contra quienes resulten responsables parece un chiste de ‘Los Tres Chiflados’ porque él nombra los cargos de confianza y se querella por algo que él mismo debe fiscalizar”, sostiene.</w:t>
      </w:r>
    </w:p>
    <w:p w14:paraId="36BEB916" w14:textId="77777777" w:rsidR="00F21464" w:rsidRPr="00F21464" w:rsidRDefault="00F21464" w:rsidP="00F21464">
      <w:pPr>
        <w:shd w:val="clear" w:color="auto" w:fill="F7F7F7"/>
        <w:spacing w:after="100" w:afterAutospacing="1"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t xml:space="preserve">“Propongo disminuir los cargos de confianza en la </w:t>
      </w:r>
      <w:proofErr w:type="spellStart"/>
      <w:r w:rsidRPr="00F21464">
        <w:rPr>
          <w:rFonts w:ascii="Helvetica Neue" w:eastAsia="Times New Roman" w:hAnsi="Helvetica Neue" w:cs="Times New Roman"/>
          <w:color w:val="212529"/>
          <w:kern w:val="0"/>
          <w:sz w:val="24"/>
          <w:szCs w:val="24"/>
          <w:lang w:eastAsia="es-CL"/>
          <w14:ligatures w14:val="none"/>
        </w:rPr>
        <w:t>Cormun</w:t>
      </w:r>
      <w:proofErr w:type="spellEnd"/>
      <w:r w:rsidRPr="00F21464">
        <w:rPr>
          <w:rFonts w:ascii="Helvetica Neue" w:eastAsia="Times New Roman" w:hAnsi="Helvetica Neue" w:cs="Times New Roman"/>
          <w:color w:val="212529"/>
          <w:kern w:val="0"/>
          <w:sz w:val="24"/>
          <w:szCs w:val="24"/>
          <w:lang w:eastAsia="es-CL"/>
          <w14:ligatures w14:val="none"/>
        </w:rPr>
        <w:t xml:space="preserve">, mandarlos a concursos públicos e incluir un concejal en el directorio porque la Corporación Municipal es </w:t>
      </w:r>
      <w:proofErr w:type="gramStart"/>
      <w:r w:rsidRPr="00F21464">
        <w:rPr>
          <w:rFonts w:ascii="Helvetica Neue" w:eastAsia="Times New Roman" w:hAnsi="Helvetica Neue" w:cs="Times New Roman"/>
          <w:color w:val="212529"/>
          <w:kern w:val="0"/>
          <w:sz w:val="24"/>
          <w:szCs w:val="24"/>
          <w:lang w:eastAsia="es-CL"/>
          <w14:ligatures w14:val="none"/>
        </w:rPr>
        <w:t>un caja</w:t>
      </w:r>
      <w:proofErr w:type="gramEnd"/>
      <w:r w:rsidRPr="00F21464">
        <w:rPr>
          <w:rFonts w:ascii="Helvetica Neue" w:eastAsia="Times New Roman" w:hAnsi="Helvetica Neue" w:cs="Times New Roman"/>
          <w:color w:val="212529"/>
          <w:kern w:val="0"/>
          <w:sz w:val="24"/>
          <w:szCs w:val="24"/>
          <w:lang w:eastAsia="es-CL"/>
          <w14:ligatures w14:val="none"/>
        </w:rPr>
        <w:t xml:space="preserve"> de Pandora”, agregó el concejal PS.</w:t>
      </w:r>
    </w:p>
    <w:p w14:paraId="4DCF61E0" w14:textId="77777777" w:rsidR="00F21464" w:rsidRPr="00F21464" w:rsidRDefault="00F21464" w:rsidP="00F21464">
      <w:pPr>
        <w:shd w:val="clear" w:color="auto" w:fill="F7F7F7"/>
        <w:spacing w:after="100" w:afterAutospacing="1"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t xml:space="preserve">La multada </w:t>
      </w:r>
      <w:proofErr w:type="spellStart"/>
      <w:r w:rsidRPr="00F21464">
        <w:rPr>
          <w:rFonts w:ascii="Helvetica Neue" w:eastAsia="Times New Roman" w:hAnsi="Helvetica Neue" w:cs="Times New Roman"/>
          <w:color w:val="212529"/>
          <w:kern w:val="0"/>
          <w:sz w:val="24"/>
          <w:szCs w:val="24"/>
          <w:lang w:eastAsia="es-CL"/>
          <w14:ligatures w14:val="none"/>
        </w:rPr>
        <w:t>Cormun</w:t>
      </w:r>
      <w:proofErr w:type="spellEnd"/>
      <w:r w:rsidRPr="00F21464">
        <w:rPr>
          <w:rFonts w:ascii="Helvetica Neue" w:eastAsia="Times New Roman" w:hAnsi="Helvetica Neue" w:cs="Times New Roman"/>
          <w:color w:val="212529"/>
          <w:kern w:val="0"/>
          <w:sz w:val="24"/>
          <w:szCs w:val="24"/>
          <w:lang w:eastAsia="es-CL"/>
          <w14:ligatures w14:val="none"/>
        </w:rPr>
        <w:t xml:space="preserve"> delega toda la responsabilidad en la </w:t>
      </w:r>
      <w:proofErr w:type="spellStart"/>
      <w:r w:rsidRPr="00F21464">
        <w:rPr>
          <w:rFonts w:ascii="Helvetica Neue" w:eastAsia="Times New Roman" w:hAnsi="Helvetica Neue" w:cs="Times New Roman"/>
          <w:color w:val="212529"/>
          <w:kern w:val="0"/>
          <w:sz w:val="24"/>
          <w:szCs w:val="24"/>
          <w:lang w:eastAsia="es-CL"/>
          <w14:ligatures w14:val="none"/>
        </w:rPr>
        <w:t>Otec</w:t>
      </w:r>
      <w:proofErr w:type="spellEnd"/>
      <w:r w:rsidRPr="00F21464">
        <w:rPr>
          <w:rFonts w:ascii="Helvetica Neue" w:eastAsia="Times New Roman" w:hAnsi="Helvetica Neue" w:cs="Times New Roman"/>
          <w:color w:val="212529"/>
          <w:kern w:val="0"/>
          <w:sz w:val="24"/>
          <w:szCs w:val="24"/>
          <w:lang w:eastAsia="es-CL"/>
          <w14:ligatures w14:val="none"/>
        </w:rPr>
        <w:t xml:space="preserve"> que impartió los cursos. “La empresa que nosotros contratamos para que hiciera la capacitación nos entregó certificados falsos y producto de eso nos cursaron una infracción. Nosotros presentamos una denuncia en la Fiscalía contra la empresa por presentar información falsa y estamos accionando ante los Tribunales del Trabajo para demostrar nuestra inocencia”, indicó el </w:t>
      </w:r>
      <w:proofErr w:type="gramStart"/>
      <w:r w:rsidRPr="00F21464">
        <w:rPr>
          <w:rFonts w:ascii="Helvetica Neue" w:eastAsia="Times New Roman" w:hAnsi="Helvetica Neue" w:cs="Times New Roman"/>
          <w:color w:val="212529"/>
          <w:kern w:val="0"/>
          <w:sz w:val="24"/>
          <w:szCs w:val="24"/>
          <w:lang w:eastAsia="es-CL"/>
          <w14:ligatures w14:val="none"/>
        </w:rPr>
        <w:t>Secretario General</w:t>
      </w:r>
      <w:proofErr w:type="gramEnd"/>
      <w:r w:rsidRPr="00F21464">
        <w:rPr>
          <w:rFonts w:ascii="Helvetica Neue" w:eastAsia="Times New Roman" w:hAnsi="Helvetica Neue" w:cs="Times New Roman"/>
          <w:color w:val="212529"/>
          <w:kern w:val="0"/>
          <w:sz w:val="24"/>
          <w:szCs w:val="24"/>
          <w:lang w:eastAsia="es-CL"/>
          <w14:ligatures w14:val="none"/>
        </w:rPr>
        <w:t xml:space="preserve"> de la Corporación Municipal, Leonardo Fuentes.</w:t>
      </w:r>
    </w:p>
    <w:p w14:paraId="27EAA2E5" w14:textId="77777777" w:rsidR="00F21464" w:rsidRPr="00F21464" w:rsidRDefault="00F21464" w:rsidP="00F21464">
      <w:pPr>
        <w:shd w:val="clear" w:color="auto" w:fill="F7F7F7"/>
        <w:spacing w:after="100" w:afterAutospacing="1"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t xml:space="preserve">El director regional del </w:t>
      </w:r>
      <w:proofErr w:type="spellStart"/>
      <w:r w:rsidRPr="00F21464">
        <w:rPr>
          <w:rFonts w:ascii="Helvetica Neue" w:eastAsia="Times New Roman" w:hAnsi="Helvetica Neue" w:cs="Times New Roman"/>
          <w:color w:val="212529"/>
          <w:kern w:val="0"/>
          <w:sz w:val="24"/>
          <w:szCs w:val="24"/>
          <w:lang w:eastAsia="es-CL"/>
          <w14:ligatures w14:val="none"/>
        </w:rPr>
        <w:t>Sence</w:t>
      </w:r>
      <w:proofErr w:type="spellEnd"/>
      <w:r w:rsidRPr="00F21464">
        <w:rPr>
          <w:rFonts w:ascii="Helvetica Neue" w:eastAsia="Times New Roman" w:hAnsi="Helvetica Neue" w:cs="Times New Roman"/>
          <w:color w:val="212529"/>
          <w:kern w:val="0"/>
          <w:sz w:val="24"/>
          <w:szCs w:val="24"/>
          <w:lang w:eastAsia="es-CL"/>
          <w14:ligatures w14:val="none"/>
        </w:rPr>
        <w:t xml:space="preserve">, Juan Pablo Gazmuri, aminora la culpabilidad de la </w:t>
      </w:r>
      <w:proofErr w:type="spellStart"/>
      <w:r w:rsidRPr="00F21464">
        <w:rPr>
          <w:rFonts w:ascii="Helvetica Neue" w:eastAsia="Times New Roman" w:hAnsi="Helvetica Neue" w:cs="Times New Roman"/>
          <w:color w:val="212529"/>
          <w:kern w:val="0"/>
          <w:sz w:val="24"/>
          <w:szCs w:val="24"/>
          <w:lang w:eastAsia="es-CL"/>
          <w14:ligatures w14:val="none"/>
        </w:rPr>
        <w:t>Cormun</w:t>
      </w:r>
      <w:proofErr w:type="spellEnd"/>
      <w:r w:rsidRPr="00F21464">
        <w:rPr>
          <w:rFonts w:ascii="Helvetica Neue" w:eastAsia="Times New Roman" w:hAnsi="Helvetica Neue" w:cs="Times New Roman"/>
          <w:color w:val="212529"/>
          <w:kern w:val="0"/>
          <w:sz w:val="24"/>
          <w:szCs w:val="24"/>
          <w:lang w:eastAsia="es-CL"/>
          <w14:ligatures w14:val="none"/>
        </w:rPr>
        <w:t xml:space="preserve"> y acusa dolo por parte de la </w:t>
      </w:r>
      <w:proofErr w:type="spellStart"/>
      <w:proofErr w:type="gramStart"/>
      <w:r w:rsidRPr="00F21464">
        <w:rPr>
          <w:rFonts w:ascii="Helvetica Neue" w:eastAsia="Times New Roman" w:hAnsi="Helvetica Neue" w:cs="Times New Roman"/>
          <w:color w:val="212529"/>
          <w:kern w:val="0"/>
          <w:sz w:val="24"/>
          <w:szCs w:val="24"/>
          <w:lang w:eastAsia="es-CL"/>
          <w14:ligatures w14:val="none"/>
        </w:rPr>
        <w:t>Otec</w:t>
      </w:r>
      <w:proofErr w:type="spellEnd"/>
      <w:r w:rsidRPr="00F21464">
        <w:rPr>
          <w:rFonts w:ascii="Helvetica Neue" w:eastAsia="Times New Roman" w:hAnsi="Helvetica Neue" w:cs="Times New Roman"/>
          <w:color w:val="212529"/>
          <w:kern w:val="0"/>
          <w:sz w:val="24"/>
          <w:szCs w:val="24"/>
          <w:lang w:eastAsia="es-CL"/>
          <w14:ligatures w14:val="none"/>
        </w:rPr>
        <w:t>.“</w:t>
      </w:r>
      <w:proofErr w:type="gramEnd"/>
      <w:r w:rsidRPr="00F21464">
        <w:rPr>
          <w:rFonts w:ascii="Helvetica Neue" w:eastAsia="Times New Roman" w:hAnsi="Helvetica Neue" w:cs="Times New Roman"/>
          <w:color w:val="212529"/>
          <w:kern w:val="0"/>
          <w:sz w:val="24"/>
          <w:szCs w:val="24"/>
          <w:lang w:eastAsia="es-CL"/>
          <w14:ligatures w14:val="none"/>
        </w:rPr>
        <w:t xml:space="preserve">En el caso de la </w:t>
      </w:r>
      <w:proofErr w:type="spellStart"/>
      <w:r w:rsidRPr="00F21464">
        <w:rPr>
          <w:rFonts w:ascii="Helvetica Neue" w:eastAsia="Times New Roman" w:hAnsi="Helvetica Neue" w:cs="Times New Roman"/>
          <w:color w:val="212529"/>
          <w:kern w:val="0"/>
          <w:sz w:val="24"/>
          <w:szCs w:val="24"/>
          <w:lang w:eastAsia="es-CL"/>
          <w14:ligatures w14:val="none"/>
        </w:rPr>
        <w:t>Cormun</w:t>
      </w:r>
      <w:proofErr w:type="spellEnd"/>
      <w:r w:rsidRPr="00F21464">
        <w:rPr>
          <w:rFonts w:ascii="Helvetica Neue" w:eastAsia="Times New Roman" w:hAnsi="Helvetica Neue" w:cs="Times New Roman"/>
          <w:color w:val="212529"/>
          <w:kern w:val="0"/>
          <w:sz w:val="24"/>
          <w:szCs w:val="24"/>
          <w:lang w:eastAsia="es-CL"/>
          <w14:ligatures w14:val="none"/>
        </w:rPr>
        <w:t xml:space="preserve"> yo creo que fue un error administrativo de mediana gravedad porque el funcionario a cargo debió chequear que el documento final que se emite a </w:t>
      </w:r>
      <w:proofErr w:type="spellStart"/>
      <w:r w:rsidRPr="00F21464">
        <w:rPr>
          <w:rFonts w:ascii="Helvetica Neue" w:eastAsia="Times New Roman" w:hAnsi="Helvetica Neue" w:cs="Times New Roman"/>
          <w:color w:val="212529"/>
          <w:kern w:val="0"/>
          <w:sz w:val="24"/>
          <w:szCs w:val="24"/>
          <w:lang w:eastAsia="es-CL"/>
          <w14:ligatures w14:val="none"/>
        </w:rPr>
        <w:t>Sence</w:t>
      </w:r>
      <w:proofErr w:type="spellEnd"/>
      <w:r w:rsidRPr="00F21464">
        <w:rPr>
          <w:rFonts w:ascii="Helvetica Neue" w:eastAsia="Times New Roman" w:hAnsi="Helvetica Neue" w:cs="Times New Roman"/>
          <w:color w:val="212529"/>
          <w:kern w:val="0"/>
          <w:sz w:val="24"/>
          <w:szCs w:val="24"/>
          <w:lang w:eastAsia="es-CL"/>
          <w14:ligatures w14:val="none"/>
        </w:rPr>
        <w:t xml:space="preserve"> sea fidedigno y lo que estaba en el libro de clases no es lo mismo que salió en el informe final. No identificamos una falsificación de firmas o instrumento público. En el caso del organismo técnico, creo que hubo dolo por emanar un documento de manera equivocada y percibió una cantidad de plata superior a la que le correspondía, además, fue algo reiterativo por parte de la </w:t>
      </w:r>
      <w:proofErr w:type="spellStart"/>
      <w:r w:rsidRPr="00F21464">
        <w:rPr>
          <w:rFonts w:ascii="Helvetica Neue" w:eastAsia="Times New Roman" w:hAnsi="Helvetica Neue" w:cs="Times New Roman"/>
          <w:color w:val="212529"/>
          <w:kern w:val="0"/>
          <w:sz w:val="24"/>
          <w:szCs w:val="24"/>
          <w:lang w:eastAsia="es-CL"/>
          <w14:ligatures w14:val="none"/>
        </w:rPr>
        <w:t>Otec</w:t>
      </w:r>
      <w:proofErr w:type="spellEnd"/>
      <w:r w:rsidRPr="00F21464">
        <w:rPr>
          <w:rFonts w:ascii="Helvetica Neue" w:eastAsia="Times New Roman" w:hAnsi="Helvetica Neue" w:cs="Times New Roman"/>
          <w:color w:val="212529"/>
          <w:kern w:val="0"/>
          <w:sz w:val="24"/>
          <w:szCs w:val="24"/>
          <w:lang w:eastAsia="es-CL"/>
          <w14:ligatures w14:val="none"/>
        </w:rPr>
        <w:t xml:space="preserve">. La </w:t>
      </w:r>
      <w:proofErr w:type="spellStart"/>
      <w:r w:rsidRPr="00F21464">
        <w:rPr>
          <w:rFonts w:ascii="Helvetica Neue" w:eastAsia="Times New Roman" w:hAnsi="Helvetica Neue" w:cs="Times New Roman"/>
          <w:color w:val="212529"/>
          <w:kern w:val="0"/>
          <w:sz w:val="24"/>
          <w:szCs w:val="24"/>
          <w:lang w:eastAsia="es-CL"/>
          <w14:ligatures w14:val="none"/>
        </w:rPr>
        <w:t>Cormun</w:t>
      </w:r>
      <w:proofErr w:type="spellEnd"/>
      <w:r w:rsidRPr="00F21464">
        <w:rPr>
          <w:rFonts w:ascii="Helvetica Neue" w:eastAsia="Times New Roman" w:hAnsi="Helvetica Neue" w:cs="Times New Roman"/>
          <w:color w:val="212529"/>
          <w:kern w:val="0"/>
          <w:sz w:val="24"/>
          <w:szCs w:val="24"/>
          <w:lang w:eastAsia="es-CL"/>
          <w14:ligatures w14:val="none"/>
        </w:rPr>
        <w:t xml:space="preserve"> en ningún caso ha hecho </w:t>
      </w:r>
      <w:proofErr w:type="spellStart"/>
      <w:r w:rsidRPr="00F21464">
        <w:rPr>
          <w:rFonts w:ascii="Helvetica Neue" w:eastAsia="Times New Roman" w:hAnsi="Helvetica Neue" w:cs="Times New Roman"/>
          <w:color w:val="212529"/>
          <w:kern w:val="0"/>
          <w:sz w:val="24"/>
          <w:szCs w:val="24"/>
          <w:lang w:eastAsia="es-CL"/>
          <w14:ligatures w14:val="none"/>
        </w:rPr>
        <w:t>franquiciable</w:t>
      </w:r>
      <w:proofErr w:type="spellEnd"/>
      <w:r w:rsidRPr="00F21464">
        <w:rPr>
          <w:rFonts w:ascii="Helvetica Neue" w:eastAsia="Times New Roman" w:hAnsi="Helvetica Neue" w:cs="Times New Roman"/>
          <w:color w:val="212529"/>
          <w:kern w:val="0"/>
          <w:sz w:val="24"/>
          <w:szCs w:val="24"/>
          <w:lang w:eastAsia="es-CL"/>
          <w14:ligatures w14:val="none"/>
        </w:rPr>
        <w:t xml:space="preserve"> esas acciones de capacitación aún, por lo tanto, no existe un </w:t>
      </w:r>
      <w:proofErr w:type="spellStart"/>
      <w:r w:rsidRPr="00F21464">
        <w:rPr>
          <w:rFonts w:ascii="Helvetica Neue" w:eastAsia="Times New Roman" w:hAnsi="Helvetica Neue" w:cs="Times New Roman"/>
          <w:color w:val="212529"/>
          <w:kern w:val="0"/>
          <w:sz w:val="24"/>
          <w:szCs w:val="24"/>
          <w:lang w:eastAsia="es-CL"/>
          <w14:ligatures w14:val="none"/>
        </w:rPr>
        <w:t>benefecio</w:t>
      </w:r>
      <w:proofErr w:type="spellEnd"/>
      <w:r w:rsidRPr="00F21464">
        <w:rPr>
          <w:rFonts w:ascii="Helvetica Neue" w:eastAsia="Times New Roman" w:hAnsi="Helvetica Neue" w:cs="Times New Roman"/>
          <w:color w:val="212529"/>
          <w:kern w:val="0"/>
          <w:sz w:val="24"/>
          <w:szCs w:val="24"/>
          <w:lang w:eastAsia="es-CL"/>
          <w14:ligatures w14:val="none"/>
        </w:rPr>
        <w:t xml:space="preserve"> para la Corporación. En cambio, el organismo técnico tiene un beneficio inmediato porque cobra por la capacitación”, aseguró Gazmuri</w:t>
      </w:r>
      <w:proofErr w:type="gramStart"/>
      <w:r w:rsidRPr="00F21464">
        <w:rPr>
          <w:rFonts w:ascii="Helvetica Neue" w:eastAsia="Times New Roman" w:hAnsi="Helvetica Neue" w:cs="Times New Roman"/>
          <w:color w:val="212529"/>
          <w:kern w:val="0"/>
          <w:sz w:val="24"/>
          <w:szCs w:val="24"/>
          <w:lang w:eastAsia="es-CL"/>
          <w14:ligatures w14:val="none"/>
        </w:rPr>
        <w:t>. .</w:t>
      </w:r>
      <w:proofErr w:type="gramEnd"/>
    </w:p>
    <w:p w14:paraId="6F7800D5" w14:textId="77777777" w:rsidR="00F21464" w:rsidRPr="00F21464" w:rsidRDefault="00F21464" w:rsidP="00F21464">
      <w:pPr>
        <w:shd w:val="clear" w:color="auto" w:fill="F7F7F7"/>
        <w:spacing w:after="100" w:afterAutospacing="1" w:line="240" w:lineRule="auto"/>
        <w:rPr>
          <w:rFonts w:ascii="Helvetica Neue" w:eastAsia="Times New Roman" w:hAnsi="Helvetica Neue" w:cs="Times New Roman"/>
          <w:color w:val="212529"/>
          <w:kern w:val="0"/>
          <w:sz w:val="24"/>
          <w:szCs w:val="24"/>
          <w:lang w:eastAsia="es-CL"/>
          <w14:ligatures w14:val="none"/>
        </w:rPr>
      </w:pPr>
      <w:r w:rsidRPr="00F21464">
        <w:rPr>
          <w:rFonts w:ascii="Helvetica Neue" w:eastAsia="Times New Roman" w:hAnsi="Helvetica Neue" w:cs="Times New Roman"/>
          <w:color w:val="212529"/>
          <w:kern w:val="0"/>
          <w:sz w:val="24"/>
          <w:szCs w:val="24"/>
          <w:lang w:eastAsia="es-CL"/>
          <w14:ligatures w14:val="none"/>
        </w:rPr>
        <w:t xml:space="preserve">El jefe de servicio manifestó que el </w:t>
      </w:r>
      <w:proofErr w:type="spellStart"/>
      <w:r w:rsidRPr="00F21464">
        <w:rPr>
          <w:rFonts w:ascii="Helvetica Neue" w:eastAsia="Times New Roman" w:hAnsi="Helvetica Neue" w:cs="Times New Roman"/>
          <w:color w:val="212529"/>
          <w:kern w:val="0"/>
          <w:sz w:val="24"/>
          <w:szCs w:val="24"/>
          <w:lang w:eastAsia="es-CL"/>
          <w14:ligatures w14:val="none"/>
        </w:rPr>
        <w:t>Sence</w:t>
      </w:r>
      <w:proofErr w:type="spellEnd"/>
      <w:r w:rsidRPr="00F21464">
        <w:rPr>
          <w:rFonts w:ascii="Helvetica Neue" w:eastAsia="Times New Roman" w:hAnsi="Helvetica Neue" w:cs="Times New Roman"/>
          <w:color w:val="212529"/>
          <w:kern w:val="0"/>
          <w:sz w:val="24"/>
          <w:szCs w:val="24"/>
          <w:lang w:eastAsia="es-CL"/>
          <w14:ligatures w14:val="none"/>
        </w:rPr>
        <w:t xml:space="preserve"> “está analizando la presentación de una denuncia en el Ministerio Público contra el organismo técnico que dictó las capacitaciones”.</w:t>
      </w:r>
    </w:p>
    <w:p w14:paraId="7CE3CA4D" w14:textId="77777777" w:rsidR="00B1156D" w:rsidRDefault="00B1156D"/>
    <w:sectPr w:rsidR="00B115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64"/>
    <w:rsid w:val="00B1156D"/>
    <w:rsid w:val="00F214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945D"/>
  <w15:chartTrackingRefBased/>
  <w15:docId w15:val="{81D1D4BC-E4DC-419A-B665-15A8BB04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21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14:ligatures w14:val="none"/>
    </w:rPr>
  </w:style>
  <w:style w:type="paragraph" w:styleId="Ttulo4">
    <w:name w:val="heading 4"/>
    <w:basedOn w:val="Normal"/>
    <w:link w:val="Ttulo4Car"/>
    <w:uiPriority w:val="9"/>
    <w:qFormat/>
    <w:rsid w:val="00F2146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s-C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464"/>
    <w:rPr>
      <w:rFonts w:ascii="Times New Roman" w:eastAsia="Times New Roman" w:hAnsi="Times New Roman" w:cs="Times New Roman"/>
      <w:b/>
      <w:bCs/>
      <w:kern w:val="36"/>
      <w:sz w:val="48"/>
      <w:szCs w:val="48"/>
      <w:lang w:eastAsia="es-CL"/>
      <w14:ligatures w14:val="none"/>
    </w:rPr>
  </w:style>
  <w:style w:type="character" w:customStyle="1" w:styleId="Ttulo4Car">
    <w:name w:val="Título 4 Car"/>
    <w:basedOn w:val="Fuentedeprrafopredeter"/>
    <w:link w:val="Ttulo4"/>
    <w:uiPriority w:val="9"/>
    <w:rsid w:val="00F21464"/>
    <w:rPr>
      <w:rFonts w:ascii="Times New Roman" w:eastAsia="Times New Roman" w:hAnsi="Times New Roman" w:cs="Times New Roman"/>
      <w:b/>
      <w:bCs/>
      <w:kern w:val="0"/>
      <w:sz w:val="24"/>
      <w:szCs w:val="24"/>
      <w:lang w:eastAsia="es-CL"/>
      <w14:ligatures w14:val="none"/>
    </w:rPr>
  </w:style>
  <w:style w:type="paragraph" w:customStyle="1" w:styleId="lead">
    <w:name w:val="lead"/>
    <w:basedOn w:val="Normal"/>
    <w:rsid w:val="00F21464"/>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customStyle="1" w:styleId="wp-caption-text">
    <w:name w:val="wp-caption-text"/>
    <w:basedOn w:val="Normal"/>
    <w:rsid w:val="00F21464"/>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styleId="NormalWeb">
    <w:name w:val="Normal (Web)"/>
    <w:basedOn w:val="Normal"/>
    <w:uiPriority w:val="99"/>
    <w:semiHidden/>
    <w:unhideWhenUsed/>
    <w:rsid w:val="00F21464"/>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1698">
      <w:bodyDiv w:val="1"/>
      <w:marLeft w:val="0"/>
      <w:marRight w:val="0"/>
      <w:marTop w:val="0"/>
      <w:marBottom w:val="0"/>
      <w:divBdr>
        <w:top w:val="none" w:sz="0" w:space="0" w:color="auto"/>
        <w:left w:val="none" w:sz="0" w:space="0" w:color="auto"/>
        <w:bottom w:val="none" w:sz="0" w:space="0" w:color="auto"/>
        <w:right w:val="none" w:sz="0" w:space="0" w:color="auto"/>
      </w:divBdr>
      <w:divsChild>
        <w:div w:id="452291599">
          <w:marLeft w:val="-225"/>
          <w:marRight w:val="-225"/>
          <w:marTop w:val="0"/>
          <w:marBottom w:val="0"/>
          <w:divBdr>
            <w:top w:val="none" w:sz="0" w:space="0" w:color="auto"/>
            <w:left w:val="none" w:sz="0" w:space="0" w:color="auto"/>
            <w:bottom w:val="none" w:sz="0" w:space="0" w:color="auto"/>
            <w:right w:val="none" w:sz="0" w:space="0" w:color="auto"/>
          </w:divBdr>
          <w:divsChild>
            <w:div w:id="309555942">
              <w:marLeft w:val="1550"/>
              <w:marRight w:val="0"/>
              <w:marTop w:val="0"/>
              <w:marBottom w:val="0"/>
              <w:divBdr>
                <w:top w:val="none" w:sz="0" w:space="0" w:color="auto"/>
                <w:left w:val="none" w:sz="0" w:space="0" w:color="auto"/>
                <w:bottom w:val="none" w:sz="0" w:space="0" w:color="auto"/>
                <w:right w:val="none" w:sz="0" w:space="0" w:color="auto"/>
              </w:divBdr>
            </w:div>
          </w:divsChild>
        </w:div>
        <w:div w:id="2004118733">
          <w:marLeft w:val="-225"/>
          <w:marRight w:val="-225"/>
          <w:marTop w:val="0"/>
          <w:marBottom w:val="0"/>
          <w:divBdr>
            <w:top w:val="none" w:sz="0" w:space="0" w:color="auto"/>
            <w:left w:val="none" w:sz="0" w:space="0" w:color="auto"/>
            <w:bottom w:val="none" w:sz="0" w:space="0" w:color="auto"/>
            <w:right w:val="none" w:sz="0" w:space="0" w:color="auto"/>
          </w:divBdr>
          <w:divsChild>
            <w:div w:id="1452480967">
              <w:marLeft w:val="0"/>
              <w:marRight w:val="0"/>
              <w:marTop w:val="0"/>
              <w:marBottom w:val="0"/>
              <w:divBdr>
                <w:top w:val="none" w:sz="0" w:space="0" w:color="auto"/>
                <w:left w:val="none" w:sz="0" w:space="0" w:color="auto"/>
                <w:bottom w:val="none" w:sz="0" w:space="0" w:color="auto"/>
                <w:right w:val="none" w:sz="0" w:space="0" w:color="auto"/>
              </w:divBdr>
              <w:divsChild>
                <w:div w:id="1164393952">
                  <w:marLeft w:val="-225"/>
                  <w:marRight w:val="-225"/>
                  <w:marTop w:val="0"/>
                  <w:marBottom w:val="0"/>
                  <w:divBdr>
                    <w:top w:val="none" w:sz="0" w:space="0" w:color="auto"/>
                    <w:left w:val="none" w:sz="0" w:space="0" w:color="auto"/>
                    <w:bottom w:val="none" w:sz="0" w:space="0" w:color="auto"/>
                    <w:right w:val="none" w:sz="0" w:space="0" w:color="auto"/>
                  </w:divBdr>
                  <w:divsChild>
                    <w:div w:id="323170369">
                      <w:marLeft w:val="0"/>
                      <w:marRight w:val="0"/>
                      <w:marTop w:val="0"/>
                      <w:marBottom w:val="0"/>
                      <w:divBdr>
                        <w:top w:val="none" w:sz="0" w:space="0" w:color="auto"/>
                        <w:left w:val="none" w:sz="0" w:space="0" w:color="auto"/>
                        <w:bottom w:val="none" w:sz="0" w:space="0" w:color="auto"/>
                        <w:right w:val="none" w:sz="0" w:space="0" w:color="auto"/>
                      </w:divBdr>
                      <w:divsChild>
                        <w:div w:id="645625040">
                          <w:marLeft w:val="-225"/>
                          <w:marRight w:val="-225"/>
                          <w:marTop w:val="0"/>
                          <w:marBottom w:val="0"/>
                          <w:divBdr>
                            <w:top w:val="none" w:sz="0" w:space="0" w:color="auto"/>
                            <w:left w:val="none" w:sz="0" w:space="0" w:color="auto"/>
                            <w:bottom w:val="none" w:sz="0" w:space="0" w:color="auto"/>
                            <w:right w:val="none" w:sz="0" w:space="0" w:color="auto"/>
                          </w:divBdr>
                          <w:divsChild>
                            <w:div w:id="492574573">
                              <w:marLeft w:val="0"/>
                              <w:marRight w:val="0"/>
                              <w:marTop w:val="0"/>
                              <w:marBottom w:val="0"/>
                              <w:divBdr>
                                <w:top w:val="none" w:sz="0" w:space="0" w:color="auto"/>
                                <w:left w:val="none" w:sz="0" w:space="0" w:color="auto"/>
                                <w:bottom w:val="none" w:sz="0" w:space="0" w:color="auto"/>
                                <w:right w:val="none" w:sz="0" w:space="0" w:color="auto"/>
                              </w:divBdr>
                              <w:divsChild>
                                <w:div w:id="830826687">
                                  <w:marLeft w:val="0"/>
                                  <w:marRight w:val="0"/>
                                  <w:marTop w:val="0"/>
                                  <w:marBottom w:val="0"/>
                                  <w:divBdr>
                                    <w:top w:val="none" w:sz="0" w:space="0" w:color="auto"/>
                                    <w:left w:val="none" w:sz="0" w:space="0" w:color="auto"/>
                                    <w:bottom w:val="none" w:sz="0" w:space="0" w:color="auto"/>
                                    <w:right w:val="none" w:sz="0" w:space="0" w:color="auto"/>
                                  </w:divBdr>
                                </w:div>
                              </w:divsChild>
                            </w:div>
                            <w:div w:id="812676649">
                              <w:marLeft w:val="0"/>
                              <w:marRight w:val="0"/>
                              <w:marTop w:val="0"/>
                              <w:marBottom w:val="0"/>
                              <w:divBdr>
                                <w:top w:val="none" w:sz="0" w:space="0" w:color="auto"/>
                                <w:left w:val="none" w:sz="0" w:space="0" w:color="auto"/>
                                <w:bottom w:val="none" w:sz="0" w:space="0" w:color="auto"/>
                                <w:right w:val="none" w:sz="0" w:space="0" w:color="auto"/>
                              </w:divBdr>
                            </w:div>
                          </w:divsChild>
                        </w:div>
                        <w:div w:id="46881857">
                          <w:marLeft w:val="0"/>
                          <w:marRight w:val="150"/>
                          <w:marTop w:val="0"/>
                          <w:marBottom w:val="0"/>
                          <w:divBdr>
                            <w:top w:val="none" w:sz="0" w:space="0" w:color="auto"/>
                            <w:left w:val="none" w:sz="0" w:space="0" w:color="auto"/>
                            <w:bottom w:val="none" w:sz="0" w:space="0" w:color="auto"/>
                            <w:right w:val="none" w:sz="0" w:space="0" w:color="auto"/>
                          </w:divBdr>
                        </w:div>
                        <w:div w:id="1532961483">
                          <w:marLeft w:val="0"/>
                          <w:marRight w:val="150"/>
                          <w:marTop w:val="0"/>
                          <w:marBottom w:val="0"/>
                          <w:divBdr>
                            <w:top w:val="none" w:sz="0" w:space="0" w:color="auto"/>
                            <w:left w:val="none" w:sz="0" w:space="0" w:color="auto"/>
                            <w:bottom w:val="none" w:sz="0" w:space="0" w:color="auto"/>
                            <w:right w:val="none" w:sz="0" w:space="0" w:color="auto"/>
                          </w:divBdr>
                        </w:div>
                        <w:div w:id="1242445887">
                          <w:marLeft w:val="0"/>
                          <w:marRight w:val="150"/>
                          <w:marTop w:val="0"/>
                          <w:marBottom w:val="0"/>
                          <w:divBdr>
                            <w:top w:val="none" w:sz="0" w:space="0" w:color="auto"/>
                            <w:left w:val="none" w:sz="0" w:space="0" w:color="auto"/>
                            <w:bottom w:val="none" w:sz="0" w:space="0" w:color="auto"/>
                            <w:right w:val="none" w:sz="0" w:space="0" w:color="auto"/>
                          </w:divBdr>
                        </w:div>
                        <w:div w:id="1884445052">
                          <w:marLeft w:val="0"/>
                          <w:marRight w:val="150"/>
                          <w:marTop w:val="0"/>
                          <w:marBottom w:val="0"/>
                          <w:divBdr>
                            <w:top w:val="none" w:sz="0" w:space="0" w:color="auto"/>
                            <w:left w:val="none" w:sz="0" w:space="0" w:color="auto"/>
                            <w:bottom w:val="none" w:sz="0" w:space="0" w:color="auto"/>
                            <w:right w:val="none" w:sz="0" w:space="0" w:color="auto"/>
                          </w:divBdr>
                        </w:div>
                      </w:divsChild>
                    </w:div>
                    <w:div w:id="399793170">
                      <w:marLeft w:val="0"/>
                      <w:marRight w:val="0"/>
                      <w:marTop w:val="0"/>
                      <w:marBottom w:val="0"/>
                      <w:divBdr>
                        <w:top w:val="none" w:sz="0" w:space="0" w:color="auto"/>
                        <w:left w:val="none" w:sz="0" w:space="0" w:color="auto"/>
                        <w:bottom w:val="none" w:sz="0" w:space="0" w:color="auto"/>
                        <w:right w:val="none" w:sz="0" w:space="0" w:color="auto"/>
                      </w:divBdr>
                      <w:divsChild>
                        <w:div w:id="1024555864">
                          <w:marLeft w:val="0"/>
                          <w:marRight w:val="0"/>
                          <w:marTop w:val="0"/>
                          <w:marBottom w:val="0"/>
                          <w:divBdr>
                            <w:top w:val="none" w:sz="0" w:space="0" w:color="auto"/>
                            <w:left w:val="none" w:sz="0" w:space="0" w:color="auto"/>
                            <w:bottom w:val="none" w:sz="0" w:space="0" w:color="auto"/>
                            <w:right w:val="none" w:sz="0" w:space="0" w:color="auto"/>
                          </w:divBdr>
                          <w:divsChild>
                            <w:div w:id="9232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Sence%20mult%C3%B3%20por%20casi%20$14%20millones%20a%20Corporaci%C3%B3n%20Municipal%20de%20Rancagua&amp;amp;body=/2012/03/sence-multo-por-casi-14-millones-a-corporacion-municipal-de-rancag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tent/tweet?text=https://eltipografo.cl/2012/03/sence-multo-por-casi-14-millones-a-corporacion-municipal-de-rancagua" TargetMode="External"/><Relationship Id="rId11" Type="http://schemas.openxmlformats.org/officeDocument/2006/relationships/hyperlink" Target="http://eltipografo.cl/2012/03/sence-multo-por-casi-14-millones-a-corporacion-municipal-de-rancagua/juan-pablo-gazmuri-17-2/"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s://www.facebook.com/sharer/sharer.php?u=https://eltipografo.cl/2012/03/sence-multo-por-casi-14-millones-a-corporacion-municipal-de-rancagua"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2876</Characters>
  <Application>Microsoft Office Word</Application>
  <DocSecurity>0</DocSecurity>
  <Lines>23</Lines>
  <Paragraphs>6</Paragraphs>
  <ScaleCrop>false</ScaleCrop>
  <Company>HP</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Fuentes R.</dc:creator>
  <cp:keywords/>
  <dc:description/>
  <cp:lastModifiedBy>Leonardo Fuentes R.</cp:lastModifiedBy>
  <cp:revision>1</cp:revision>
  <dcterms:created xsi:type="dcterms:W3CDTF">2024-01-19T01:47:00Z</dcterms:created>
  <dcterms:modified xsi:type="dcterms:W3CDTF">2024-01-19T01:47:00Z</dcterms:modified>
</cp:coreProperties>
</file>